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BB3E93">
        <w:rPr>
          <w:b/>
          <w:bCs/>
          <w:sz w:val="24"/>
          <w:szCs w:val="24"/>
        </w:rPr>
        <w:t>1</w:t>
      </w:r>
      <w:r w:rsidR="00D07CFD">
        <w:rPr>
          <w:b/>
          <w:bCs/>
          <w:sz w:val="24"/>
          <w:szCs w:val="24"/>
        </w:rPr>
        <w:t>8</w:t>
      </w:r>
      <w:r w:rsidRPr="00332BC3">
        <w:rPr>
          <w:b/>
          <w:bCs/>
          <w:sz w:val="24"/>
          <w:szCs w:val="24"/>
        </w:rPr>
        <w:t xml:space="preserve"> </w:t>
      </w:r>
      <w:r w:rsidR="00F546F6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F546F6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proofErr w:type="gramStart"/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D07CFD">
        <w:rPr>
          <w:sz w:val="24"/>
          <w:szCs w:val="24"/>
        </w:rPr>
        <w:t>й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BB3E93">
        <w:rPr>
          <w:sz w:val="24"/>
          <w:szCs w:val="24"/>
        </w:rPr>
        <w:t>2</w:t>
      </w:r>
      <w:r w:rsidR="00D07CFD">
        <w:rPr>
          <w:sz w:val="24"/>
          <w:szCs w:val="24"/>
        </w:rPr>
        <w:t>8</w:t>
      </w:r>
      <w:r w:rsidRPr="00245482">
        <w:rPr>
          <w:sz w:val="24"/>
          <w:szCs w:val="24"/>
        </w:rPr>
        <w:t xml:space="preserve">» </w:t>
      </w:r>
      <w:r w:rsidR="00D07CFD">
        <w:rPr>
          <w:sz w:val="24"/>
          <w:szCs w:val="24"/>
        </w:rPr>
        <w:t>апреля</w:t>
      </w:r>
      <w:r w:rsidRPr="00245482">
        <w:rPr>
          <w:sz w:val="24"/>
          <w:szCs w:val="24"/>
        </w:rPr>
        <w:t xml:space="preserve"> 20</w:t>
      </w:r>
      <w:r w:rsidR="006811C5">
        <w:rPr>
          <w:sz w:val="24"/>
          <w:szCs w:val="24"/>
        </w:rPr>
        <w:t>20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D07CFD">
        <w:rPr>
          <w:sz w:val="24"/>
          <w:szCs w:val="24"/>
        </w:rPr>
        <w:t>194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проведении аукциона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D07CFD">
        <w:rPr>
          <w:sz w:val="24"/>
          <w:szCs w:val="24"/>
        </w:rPr>
        <w:t>, от «22» января 2021 г. № 22-рг «О внесении изменений в распоряжение администрации Тулунского муниципального района от 28.04.2020 г. № 194-рг»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</w:t>
      </w:r>
      <w:proofErr w:type="gramEnd"/>
      <w:r w:rsidRPr="00332BC3">
        <w:rPr>
          <w:sz w:val="24"/>
          <w:szCs w:val="24"/>
        </w:rPr>
        <w:t xml:space="preserve">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BB3E93">
        <w:rPr>
          <w:bCs/>
        </w:rPr>
        <w:t>2</w:t>
      </w:r>
      <w:r w:rsidR="00D07CFD">
        <w:rPr>
          <w:bCs/>
        </w:rPr>
        <w:t>9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F546F6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BB3E93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D07CFD">
        <w:rPr>
          <w:bCs/>
        </w:rPr>
        <w:t>19</w:t>
      </w:r>
      <w:r w:rsidR="00E761DD">
        <w:rPr>
          <w:bCs/>
        </w:rPr>
        <w:t xml:space="preserve"> </w:t>
      </w:r>
      <w:r w:rsidR="00F546F6">
        <w:rPr>
          <w:bCs/>
        </w:rPr>
        <w:t>февраля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по </w:t>
      </w:r>
      <w:r w:rsidR="00D07CFD">
        <w:rPr>
          <w:bCs/>
        </w:rPr>
        <w:t>23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D07CFD">
        <w:rPr>
          <w:bCs/>
        </w:rPr>
        <w:t>25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D07CFD">
        <w:rPr>
          <w:bCs/>
        </w:rPr>
        <w:t>260320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D07CFD">
        <w:rPr>
          <w:bCs/>
        </w:rPr>
        <w:t>1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D07CFD">
        <w:rPr>
          <w:color w:val="000000" w:themeColor="text1"/>
        </w:rPr>
        <w:t>26</w:t>
      </w:r>
      <w:r w:rsidRPr="004D0CEF">
        <w:rPr>
          <w:color w:val="333333"/>
        </w:rPr>
        <w:t>.</w:t>
      </w:r>
      <w:r w:rsidR="00D07CFD">
        <w:rPr>
          <w:color w:val="333333"/>
        </w:rPr>
        <w:t>03</w:t>
      </w:r>
      <w:r w:rsidR="00253580">
        <w:rPr>
          <w:color w:val="333333"/>
        </w:rPr>
        <w:t>.20</w:t>
      </w:r>
      <w:r w:rsidR="00BB3E93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D07CFD">
        <w:t>3652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D07CFD">
        <w:t>050401</w:t>
      </w:r>
      <w:r w:rsidR="00111D13">
        <w:t>:</w:t>
      </w:r>
      <w:r w:rsidR="00D07CFD">
        <w:t>252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F546F6">
        <w:t>д</w:t>
      </w:r>
      <w:r w:rsidR="00BB3E93">
        <w:t xml:space="preserve">. </w:t>
      </w:r>
      <w:r w:rsidR="00D07CFD">
        <w:t>Вознесенск</w:t>
      </w:r>
      <w:r w:rsidR="00762269">
        <w:t>, ул</w:t>
      </w:r>
      <w:r w:rsidR="00BB3E93">
        <w:t>.</w:t>
      </w:r>
      <w:r w:rsidR="00762269">
        <w:t xml:space="preserve"> </w:t>
      </w:r>
      <w:r w:rsidR="00BB3E93">
        <w:t>К</w:t>
      </w:r>
      <w:r w:rsidR="00D07CFD">
        <w:t>лючевая</w:t>
      </w:r>
      <w:r w:rsidR="00762269">
        <w:t xml:space="preserve">, </w:t>
      </w:r>
      <w:r w:rsidR="00D07CFD">
        <w:t>10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E61048">
        <w:rPr>
          <w:bCs/>
        </w:rPr>
        <w:t>.</w:t>
      </w:r>
      <w:proofErr w:type="gramEnd"/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D07CFD" w:rsidRPr="00110C56" w:rsidRDefault="00D07CFD" w:rsidP="00D07CF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A3C40">
        <w:rPr>
          <w:b/>
          <w:sz w:val="24"/>
          <w:szCs w:val="24"/>
        </w:rPr>
        <w:t>Ограничения в пользовании земельным участком:</w:t>
      </w:r>
      <w:r w:rsidRPr="004A3C40">
        <w:rPr>
          <w:sz w:val="24"/>
          <w:szCs w:val="24"/>
        </w:rPr>
        <w:t xml:space="preserve"> отсутствуют.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 xml:space="preserve">администрации </w:t>
      </w:r>
      <w:r w:rsidR="00D07CFD">
        <w:rPr>
          <w:bCs/>
        </w:rPr>
        <w:t>Владимирского</w:t>
      </w:r>
      <w:r w:rsidR="00E078F5">
        <w:rPr>
          <w:bCs/>
        </w:rPr>
        <w:t xml:space="preserve"> сельского поселения</w:t>
      </w:r>
      <w:r>
        <w:rPr>
          <w:bCs/>
        </w:rPr>
        <w:t>)</w:t>
      </w:r>
      <w:r w:rsidRPr="00B40B22">
        <w:rPr>
          <w:bCs/>
        </w:rPr>
        <w:t>.</w:t>
      </w:r>
    </w:p>
    <w:p w:rsidR="000B1006" w:rsidRDefault="000B1006" w:rsidP="00DD7E5C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06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определены в соответствии с ПЗЗ, утвержденные решением Думы Владимирского сельского поселения от 17.03.2017 г. № 106 «О внесении изменений в Правила землепользования и застройки Владимирского муниципального образования Тулунского района Иркутской области, утвержденные решением Думы Владимирского сельского поселения от 30.04.2014 г. № 36 (в редакции решения от 19.04.2016 г. № 84)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2105" w:rsidRPr="000B1006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006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0B1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006">
        <w:rPr>
          <w:rFonts w:ascii="Times New Roman" w:hAnsi="Times New Roman" w:cs="Times New Roman"/>
          <w:bCs/>
          <w:sz w:val="24"/>
          <w:szCs w:val="24"/>
        </w:rPr>
        <w:t>466,18</w:t>
      </w:r>
      <w:r w:rsidR="00CF1F05" w:rsidRPr="000B100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B1006">
        <w:rPr>
          <w:rFonts w:ascii="Times New Roman" w:hAnsi="Times New Roman" w:cs="Times New Roman"/>
          <w:bCs/>
          <w:sz w:val="24"/>
          <w:szCs w:val="24"/>
        </w:rPr>
        <w:t>Четыреста шестьдесят шесть</w:t>
      </w:r>
      <w:r w:rsidRPr="000B1006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C5A99" w:rsidRPr="000B1006">
        <w:rPr>
          <w:rFonts w:ascii="Times New Roman" w:eastAsia="Calibri" w:hAnsi="Times New Roman" w:cs="Times New Roman"/>
          <w:sz w:val="24"/>
          <w:szCs w:val="24"/>
        </w:rPr>
        <w:t>ей</w:t>
      </w:r>
      <w:r w:rsidR="00E078F5" w:rsidRPr="000B1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006">
        <w:rPr>
          <w:rFonts w:ascii="Times New Roman" w:eastAsia="Calibri" w:hAnsi="Times New Roman" w:cs="Times New Roman"/>
          <w:sz w:val="24"/>
          <w:szCs w:val="24"/>
        </w:rPr>
        <w:t>18</w:t>
      </w:r>
      <w:r w:rsidR="00E078F5" w:rsidRPr="000B1006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07423" w:rsidRPr="000B1006">
        <w:rPr>
          <w:rFonts w:ascii="Times New Roman" w:eastAsia="Calibri" w:hAnsi="Times New Roman" w:cs="Times New Roman"/>
          <w:sz w:val="24"/>
          <w:szCs w:val="24"/>
        </w:rPr>
        <w:t>е</w:t>
      </w:r>
      <w:r w:rsidR="00E078F5" w:rsidRPr="000B1006">
        <w:rPr>
          <w:rFonts w:ascii="Times New Roman" w:eastAsia="Calibri" w:hAnsi="Times New Roman" w:cs="Times New Roman"/>
          <w:sz w:val="24"/>
          <w:szCs w:val="24"/>
        </w:rPr>
        <w:t>к</w:t>
      </w:r>
      <w:r w:rsidR="00C07423" w:rsidRPr="000B1006">
        <w:rPr>
          <w:rFonts w:ascii="Times New Roman" w:eastAsia="Calibri" w:hAnsi="Times New Roman" w:cs="Times New Roman"/>
          <w:sz w:val="24"/>
          <w:szCs w:val="24"/>
        </w:rPr>
        <w:t>/год</w:t>
      </w:r>
      <w:r w:rsidRPr="000B10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0B1006">
        <w:rPr>
          <w:rFonts w:ascii="Times New Roman" w:hAnsi="Times New Roman" w:cs="Times New Roman"/>
          <w:sz w:val="24"/>
          <w:szCs w:val="24"/>
        </w:rPr>
        <w:t>1</w:t>
      </w:r>
      <w:r w:rsidR="00C07423">
        <w:rPr>
          <w:rFonts w:ascii="Times New Roman" w:hAnsi="Times New Roman" w:cs="Times New Roman"/>
          <w:sz w:val="24"/>
          <w:szCs w:val="24"/>
        </w:rPr>
        <w:t>3,</w:t>
      </w:r>
      <w:r w:rsidR="000B1006">
        <w:rPr>
          <w:rFonts w:ascii="Times New Roman" w:hAnsi="Times New Roman" w:cs="Times New Roman"/>
          <w:sz w:val="24"/>
          <w:szCs w:val="24"/>
        </w:rPr>
        <w:t>99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7423">
        <w:rPr>
          <w:rFonts w:ascii="Times New Roman" w:eastAsia="Calibri" w:hAnsi="Times New Roman" w:cs="Times New Roman"/>
          <w:sz w:val="24"/>
          <w:szCs w:val="24"/>
        </w:rPr>
        <w:t>Три</w:t>
      </w:r>
      <w:r w:rsidR="000B1006">
        <w:rPr>
          <w:rFonts w:ascii="Times New Roman" w:eastAsia="Calibri" w:hAnsi="Times New Roman" w:cs="Times New Roman"/>
          <w:sz w:val="24"/>
          <w:szCs w:val="24"/>
        </w:rPr>
        <w:t>надцать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0B1006">
        <w:rPr>
          <w:rFonts w:ascii="Times New Roman" w:eastAsia="Calibri" w:hAnsi="Times New Roman" w:cs="Times New Roman"/>
          <w:sz w:val="24"/>
          <w:szCs w:val="24"/>
        </w:rPr>
        <w:t>ей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423">
        <w:rPr>
          <w:rFonts w:ascii="Times New Roman" w:eastAsia="Calibri" w:hAnsi="Times New Roman" w:cs="Times New Roman"/>
          <w:sz w:val="24"/>
          <w:szCs w:val="24"/>
        </w:rPr>
        <w:t>38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078F5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0B1006">
        <w:rPr>
          <w:rFonts w:ascii="Times New Roman" w:hAnsi="Times New Roman" w:cs="Times New Roman"/>
          <w:bCs/>
          <w:sz w:val="24"/>
          <w:szCs w:val="24"/>
        </w:rPr>
        <w:t>466,18</w:t>
      </w:r>
      <w:r w:rsidR="000B1006" w:rsidRPr="000B100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B1006">
        <w:rPr>
          <w:rFonts w:ascii="Times New Roman" w:hAnsi="Times New Roman" w:cs="Times New Roman"/>
          <w:bCs/>
          <w:sz w:val="24"/>
          <w:szCs w:val="24"/>
        </w:rPr>
        <w:t>Четыреста шестьдесят шесть</w:t>
      </w:r>
      <w:r w:rsidR="000B1006" w:rsidRPr="000B1006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0B1006">
        <w:rPr>
          <w:rFonts w:ascii="Times New Roman" w:eastAsia="Calibri" w:hAnsi="Times New Roman" w:cs="Times New Roman"/>
          <w:sz w:val="24"/>
          <w:szCs w:val="24"/>
        </w:rPr>
        <w:t>18</w:t>
      </w:r>
      <w:r w:rsidR="000B1006" w:rsidRPr="000B1006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6352D4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1006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52470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</w:t>
      </w:r>
      <w:r w:rsidRPr="000930DB">
        <w:rPr>
          <w:bCs/>
        </w:rPr>
        <w:lastRenderedPageBreak/>
        <w:t>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B1006" w:rsidRDefault="000B100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B1006" w:rsidRDefault="000B100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B1006" w:rsidRDefault="000B100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B1006" w:rsidRDefault="000B100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B1006" w:rsidRDefault="000B100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B1006" w:rsidRDefault="000B100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B1006" w:rsidRDefault="000B100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B1006" w:rsidRDefault="000B1006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«_</w:t>
      </w:r>
      <w:r w:rsidR="00D52470">
        <w:rPr>
          <w:rFonts w:ascii="Times New Roman" w:eastAsia="Calibri" w:hAnsi="Times New Roman" w:cs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B1006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569B0"/>
    <w:rsid w:val="00076885"/>
    <w:rsid w:val="00076A3B"/>
    <w:rsid w:val="00076DB9"/>
    <w:rsid w:val="00086828"/>
    <w:rsid w:val="00086C52"/>
    <w:rsid w:val="000930DB"/>
    <w:rsid w:val="00097A3B"/>
    <w:rsid w:val="000B1006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7943"/>
    <w:rsid w:val="001A57AD"/>
    <w:rsid w:val="001A664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E5570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2267B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3E93"/>
    <w:rsid w:val="00BB7B57"/>
    <w:rsid w:val="00BE2AF1"/>
    <w:rsid w:val="00BF063B"/>
    <w:rsid w:val="00C059F4"/>
    <w:rsid w:val="00C067B6"/>
    <w:rsid w:val="00C07423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07CFD"/>
    <w:rsid w:val="00D2031F"/>
    <w:rsid w:val="00D20572"/>
    <w:rsid w:val="00D319F5"/>
    <w:rsid w:val="00D33423"/>
    <w:rsid w:val="00D35887"/>
    <w:rsid w:val="00D373C1"/>
    <w:rsid w:val="00D52470"/>
    <w:rsid w:val="00D5576A"/>
    <w:rsid w:val="00D619B8"/>
    <w:rsid w:val="00D77794"/>
    <w:rsid w:val="00D86ACE"/>
    <w:rsid w:val="00DC0E2D"/>
    <w:rsid w:val="00DC5A99"/>
    <w:rsid w:val="00DD5654"/>
    <w:rsid w:val="00DD7E5C"/>
    <w:rsid w:val="00DF6DF7"/>
    <w:rsid w:val="00E05EA6"/>
    <w:rsid w:val="00E078F5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B74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50D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9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cp:lastPrinted>2021-01-29T05:07:00Z</cp:lastPrinted>
  <dcterms:created xsi:type="dcterms:W3CDTF">2015-10-02T02:08:00Z</dcterms:created>
  <dcterms:modified xsi:type="dcterms:W3CDTF">2021-01-29T05:07:00Z</dcterms:modified>
</cp:coreProperties>
</file>